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26" w:rsidRDefault="00B65426" w:rsidP="00644BFA">
      <w:pPr>
        <w:rPr>
          <w:sz w:val="24"/>
          <w:szCs w:val="24"/>
        </w:rPr>
      </w:pPr>
      <w:bookmarkStart w:id="0" w:name="_GoBack"/>
      <w:bookmarkEnd w:id="0"/>
      <w:r>
        <w:rPr>
          <w:rFonts w:ascii="Times New Roman" w:hAnsi="Times New Roman" w:cs="Times New Roman"/>
          <w:b/>
          <w:sz w:val="28"/>
          <w:szCs w:val="28"/>
        </w:rPr>
        <w:t xml:space="preserve">Snohomish Basin Instream Flow Rule interpretation as applied to the </w:t>
      </w:r>
      <w:r w:rsidRPr="00FC33E1">
        <w:rPr>
          <w:rFonts w:ascii="Times New Roman" w:hAnsi="Times New Roman" w:cs="Times New Roman"/>
          <w:b/>
          <w:sz w:val="28"/>
          <w:szCs w:val="28"/>
        </w:rPr>
        <w:t>Black Canyon Hydropower Project (North Fork of the Snoqualmie River)</w:t>
      </w:r>
      <w:r>
        <w:rPr>
          <w:rFonts w:ascii="Times New Roman" w:hAnsi="Times New Roman" w:cs="Times New Roman"/>
          <w:b/>
          <w:sz w:val="28"/>
          <w:szCs w:val="28"/>
        </w:rPr>
        <w:t xml:space="preserve"> </w:t>
      </w:r>
    </w:p>
    <w:p w:rsidR="00B65426" w:rsidRDefault="00B65426" w:rsidP="00644BFA">
      <w:pPr>
        <w:rPr>
          <w:sz w:val="24"/>
          <w:szCs w:val="24"/>
        </w:rPr>
      </w:pPr>
    </w:p>
    <w:p w:rsidR="006A6C17" w:rsidRDefault="003F67B2" w:rsidP="00644BFA">
      <w:pPr>
        <w:rPr>
          <w:sz w:val="24"/>
          <w:szCs w:val="24"/>
        </w:rPr>
      </w:pPr>
      <w:r w:rsidRPr="006A6C17">
        <w:rPr>
          <w:b/>
          <w:sz w:val="24"/>
          <w:szCs w:val="24"/>
        </w:rPr>
        <w:t>The Question</w:t>
      </w:r>
      <w:r>
        <w:rPr>
          <w:sz w:val="24"/>
          <w:szCs w:val="24"/>
        </w:rPr>
        <w:t xml:space="preserve">, as raised during a meeting with interested parties during a Black Canyon hydropower project meeting: </w:t>
      </w:r>
    </w:p>
    <w:p w:rsidR="006A6C17" w:rsidRDefault="006A6C17" w:rsidP="00644BFA">
      <w:pPr>
        <w:rPr>
          <w:sz w:val="24"/>
          <w:szCs w:val="24"/>
        </w:rPr>
      </w:pPr>
    </w:p>
    <w:p w:rsidR="003F67B2" w:rsidRDefault="003F67B2" w:rsidP="006A6C17">
      <w:pPr>
        <w:ind w:left="720"/>
        <w:rPr>
          <w:sz w:val="24"/>
          <w:szCs w:val="24"/>
        </w:rPr>
      </w:pPr>
      <w:r w:rsidRPr="006A6C17">
        <w:rPr>
          <w:i/>
          <w:sz w:val="24"/>
          <w:szCs w:val="24"/>
        </w:rPr>
        <w:t>If flow is taken out of the river to produce power but put back</w:t>
      </w:r>
      <w:r w:rsidR="006A6C17" w:rsidRPr="006A6C17">
        <w:rPr>
          <w:i/>
          <w:sz w:val="24"/>
          <w:szCs w:val="24"/>
        </w:rPr>
        <w:t xml:space="preserve"> in upstream of the control gage (as described in WAC 173-507-020) such that the flows established in the rule were met, would that meet the letter of the rule</w:t>
      </w:r>
      <w:r w:rsidR="006A6C17">
        <w:rPr>
          <w:sz w:val="24"/>
          <w:szCs w:val="24"/>
        </w:rPr>
        <w:t>?</w:t>
      </w:r>
      <w:r>
        <w:rPr>
          <w:sz w:val="24"/>
          <w:szCs w:val="24"/>
        </w:rPr>
        <w:t xml:space="preserve"> </w:t>
      </w:r>
    </w:p>
    <w:p w:rsidR="003F67B2" w:rsidRDefault="003F67B2" w:rsidP="00644BFA">
      <w:pPr>
        <w:rPr>
          <w:sz w:val="24"/>
          <w:szCs w:val="24"/>
        </w:rPr>
      </w:pPr>
    </w:p>
    <w:p w:rsidR="006A6C17" w:rsidRPr="006A6C17" w:rsidRDefault="00B65426" w:rsidP="00644BFA">
      <w:pPr>
        <w:rPr>
          <w:rFonts w:ascii="Times New Roman" w:hAnsi="Times New Roman" w:cs="Times New Roman"/>
          <w:b/>
          <w:sz w:val="24"/>
          <w:szCs w:val="24"/>
        </w:rPr>
      </w:pPr>
      <w:r w:rsidRPr="006A6C17">
        <w:rPr>
          <w:rFonts w:ascii="Times New Roman" w:hAnsi="Times New Roman" w:cs="Times New Roman"/>
          <w:b/>
          <w:sz w:val="24"/>
          <w:szCs w:val="24"/>
        </w:rPr>
        <w:t xml:space="preserve">Background: </w:t>
      </w:r>
    </w:p>
    <w:p w:rsidR="00B65426" w:rsidRDefault="003F67B2" w:rsidP="00644BFA">
      <w:pPr>
        <w:rPr>
          <w:rFonts w:ascii="Times New Roman" w:hAnsi="Times New Roman" w:cs="Times New Roman"/>
          <w:sz w:val="24"/>
          <w:szCs w:val="24"/>
        </w:rPr>
      </w:pPr>
      <w:r>
        <w:rPr>
          <w:rFonts w:ascii="Times New Roman" w:hAnsi="Times New Roman" w:cs="Times New Roman"/>
          <w:sz w:val="24"/>
          <w:szCs w:val="24"/>
        </w:rPr>
        <w:t xml:space="preserve">The rule, WAC 173-507 is meant to be </w:t>
      </w:r>
      <w:r w:rsidR="006A6C17">
        <w:rPr>
          <w:rFonts w:ascii="Times New Roman" w:hAnsi="Times New Roman" w:cs="Times New Roman"/>
          <w:sz w:val="24"/>
          <w:szCs w:val="24"/>
        </w:rPr>
        <w:t>one of the</w:t>
      </w:r>
      <w:r>
        <w:rPr>
          <w:rFonts w:ascii="Times New Roman" w:hAnsi="Times New Roman" w:cs="Times New Roman"/>
          <w:sz w:val="24"/>
          <w:szCs w:val="24"/>
        </w:rPr>
        <w:t xml:space="preserve"> tool</w:t>
      </w:r>
      <w:r w:rsidR="006A6C17">
        <w:rPr>
          <w:rFonts w:ascii="Times New Roman" w:hAnsi="Times New Roman" w:cs="Times New Roman"/>
          <w:sz w:val="24"/>
          <w:szCs w:val="24"/>
        </w:rPr>
        <w:t>s</w:t>
      </w:r>
      <w:r>
        <w:rPr>
          <w:rFonts w:ascii="Times New Roman" w:hAnsi="Times New Roman" w:cs="Times New Roman"/>
          <w:sz w:val="24"/>
          <w:szCs w:val="24"/>
        </w:rPr>
        <w:t xml:space="preserve"> for the Department of Ecology use</w:t>
      </w:r>
      <w:r w:rsidR="006A6C17">
        <w:rPr>
          <w:rFonts w:ascii="Times New Roman" w:hAnsi="Times New Roman" w:cs="Times New Roman"/>
          <w:sz w:val="24"/>
          <w:szCs w:val="24"/>
        </w:rPr>
        <w:t>s to</w:t>
      </w:r>
      <w:r>
        <w:rPr>
          <w:rFonts w:ascii="Times New Roman" w:hAnsi="Times New Roman" w:cs="Times New Roman"/>
          <w:sz w:val="24"/>
          <w:szCs w:val="24"/>
        </w:rPr>
        <w:t xml:space="preserve"> assist in deciding water use permit applications</w:t>
      </w:r>
      <w:r w:rsidR="006A6C17">
        <w:rPr>
          <w:rFonts w:ascii="Times New Roman" w:hAnsi="Times New Roman" w:cs="Times New Roman"/>
          <w:sz w:val="24"/>
          <w:szCs w:val="24"/>
        </w:rPr>
        <w:t xml:space="preserve"> and conditioning water rights. Other factors are also taken into account when </w:t>
      </w:r>
      <w:r w:rsidR="0023494C">
        <w:rPr>
          <w:rFonts w:ascii="Times New Roman" w:hAnsi="Times New Roman" w:cs="Times New Roman"/>
          <w:sz w:val="24"/>
          <w:szCs w:val="24"/>
        </w:rPr>
        <w:t>establishing</w:t>
      </w:r>
      <w:r w:rsidR="006A6C17">
        <w:rPr>
          <w:rFonts w:ascii="Times New Roman" w:hAnsi="Times New Roman" w:cs="Times New Roman"/>
          <w:sz w:val="24"/>
          <w:szCs w:val="24"/>
        </w:rPr>
        <w:t xml:space="preserve"> instream flows</w:t>
      </w:r>
      <w:r w:rsidR="0023494C">
        <w:rPr>
          <w:rFonts w:ascii="Times New Roman" w:hAnsi="Times New Roman" w:cs="Times New Roman"/>
          <w:sz w:val="24"/>
          <w:szCs w:val="24"/>
        </w:rPr>
        <w:t xml:space="preserve"> for a hydropower facility</w:t>
      </w:r>
      <w:r w:rsidR="006A6C17">
        <w:rPr>
          <w:rFonts w:ascii="Times New Roman" w:hAnsi="Times New Roman" w:cs="Times New Roman"/>
          <w:sz w:val="24"/>
          <w:szCs w:val="24"/>
        </w:rPr>
        <w:t>.</w:t>
      </w:r>
    </w:p>
    <w:p w:rsidR="006A6C17" w:rsidRDefault="006A6C17" w:rsidP="00644BFA">
      <w:pPr>
        <w:rPr>
          <w:rFonts w:ascii="Times New Roman" w:hAnsi="Times New Roman" w:cs="Times New Roman"/>
          <w:sz w:val="24"/>
          <w:szCs w:val="24"/>
        </w:rPr>
      </w:pPr>
    </w:p>
    <w:p w:rsidR="006A6C17" w:rsidRPr="006A6C17" w:rsidRDefault="006A6C17" w:rsidP="00644BFA">
      <w:pPr>
        <w:rPr>
          <w:rFonts w:ascii="Times New Roman" w:hAnsi="Times New Roman" w:cs="Times New Roman"/>
          <w:b/>
          <w:sz w:val="24"/>
          <w:szCs w:val="24"/>
        </w:rPr>
      </w:pPr>
      <w:r w:rsidRPr="006A6C17">
        <w:rPr>
          <w:rFonts w:ascii="Times New Roman" w:hAnsi="Times New Roman" w:cs="Times New Roman"/>
          <w:b/>
          <w:sz w:val="24"/>
          <w:szCs w:val="24"/>
        </w:rPr>
        <w:t>Discussion:</w:t>
      </w:r>
    </w:p>
    <w:p w:rsidR="00644BFA" w:rsidRPr="00FC33E1" w:rsidRDefault="00644BFA" w:rsidP="00644BFA">
      <w:pPr>
        <w:rPr>
          <w:rFonts w:ascii="Times New Roman" w:hAnsi="Times New Roman" w:cs="Times New Roman"/>
          <w:sz w:val="24"/>
          <w:szCs w:val="24"/>
        </w:rPr>
      </w:pPr>
      <w:r w:rsidRPr="00FC33E1">
        <w:rPr>
          <w:rFonts w:ascii="Times New Roman" w:hAnsi="Times New Roman" w:cs="Times New Roman"/>
          <w:sz w:val="24"/>
          <w:szCs w:val="24"/>
        </w:rPr>
        <w:t xml:space="preserve">WAC 173-507-020 can be interpreted to mean that if the project diverted all the water for power production, but returned it back to the river so as to meet minimum flows at the control gage, compliance with the instream flow regulation under the Snohomish Basin </w:t>
      </w:r>
      <w:r w:rsidR="00EB4845" w:rsidRPr="00FC33E1">
        <w:rPr>
          <w:rFonts w:ascii="Times New Roman" w:hAnsi="Times New Roman" w:cs="Times New Roman"/>
          <w:sz w:val="24"/>
          <w:szCs w:val="24"/>
        </w:rPr>
        <w:t xml:space="preserve">Instream Flow </w:t>
      </w:r>
      <w:r w:rsidRPr="00FC33E1">
        <w:rPr>
          <w:rFonts w:ascii="Times New Roman" w:hAnsi="Times New Roman" w:cs="Times New Roman"/>
          <w:sz w:val="24"/>
          <w:szCs w:val="24"/>
        </w:rPr>
        <w:t>Rule, WAC 173-50</w:t>
      </w:r>
      <w:r w:rsidR="00DB6D7D">
        <w:rPr>
          <w:rFonts w:ascii="Times New Roman" w:hAnsi="Times New Roman" w:cs="Times New Roman"/>
          <w:sz w:val="24"/>
          <w:szCs w:val="24"/>
        </w:rPr>
        <w:t>7</w:t>
      </w:r>
      <w:r w:rsidRPr="00FC33E1">
        <w:rPr>
          <w:rFonts w:ascii="Times New Roman" w:hAnsi="Times New Roman" w:cs="Times New Roman"/>
          <w:sz w:val="24"/>
          <w:szCs w:val="24"/>
        </w:rPr>
        <w:t>, would be achieved.  However, Ecology is presently considering whether, based on the overall context and objectives of the entire rule, WAC 173-507 should be interpreted to require that the specified minimum instream flows also must be maintained above the control gage.  Ecology will consider all legal arguments and deliberate on the proper interpretation of the rule in advance of issuing its decision on the project’s application for a water right permit for hydropower purposes.</w:t>
      </w:r>
    </w:p>
    <w:p w:rsidR="00644BFA" w:rsidRPr="00FC33E1" w:rsidRDefault="00644BFA" w:rsidP="00644BFA">
      <w:pPr>
        <w:rPr>
          <w:rFonts w:ascii="Times New Roman" w:hAnsi="Times New Roman" w:cs="Times New Roman"/>
          <w:sz w:val="24"/>
          <w:szCs w:val="24"/>
        </w:rPr>
      </w:pPr>
    </w:p>
    <w:p w:rsidR="00470DDC" w:rsidRPr="00FC33E1" w:rsidRDefault="00644BFA" w:rsidP="00644BFA">
      <w:pPr>
        <w:rPr>
          <w:rFonts w:ascii="Times New Roman" w:hAnsi="Times New Roman" w:cs="Times New Roman"/>
          <w:sz w:val="24"/>
          <w:szCs w:val="24"/>
        </w:rPr>
      </w:pPr>
      <w:r w:rsidRPr="00FC33E1">
        <w:rPr>
          <w:rFonts w:ascii="Times New Roman" w:hAnsi="Times New Roman" w:cs="Times New Roman"/>
          <w:sz w:val="24"/>
          <w:szCs w:val="24"/>
        </w:rPr>
        <w:t xml:space="preserve">In order to obtain a license from FERC </w:t>
      </w:r>
      <w:r w:rsidR="00EB4845" w:rsidRPr="00FC33E1">
        <w:rPr>
          <w:rFonts w:ascii="Times New Roman" w:hAnsi="Times New Roman" w:cs="Times New Roman"/>
          <w:sz w:val="24"/>
          <w:szCs w:val="24"/>
        </w:rPr>
        <w:t>t</w:t>
      </w:r>
      <w:r w:rsidRPr="00FC33E1">
        <w:rPr>
          <w:rFonts w:ascii="Times New Roman" w:hAnsi="Times New Roman" w:cs="Times New Roman"/>
          <w:sz w:val="24"/>
          <w:szCs w:val="24"/>
        </w:rPr>
        <w:t>o produce power, the project proponent will have to obtain both a water right permit and a Clean Water Act Section 401 certification from Ecology.  Even if Ecology ultimately interprets WAC 173-507-020 to only require compliance with the instream flow regulation at the point of control</w:t>
      </w:r>
      <w:r w:rsidR="00470DDC" w:rsidRPr="00FC33E1">
        <w:rPr>
          <w:rFonts w:ascii="Times New Roman" w:hAnsi="Times New Roman" w:cs="Times New Roman"/>
          <w:sz w:val="24"/>
          <w:szCs w:val="24"/>
        </w:rPr>
        <w:t xml:space="preserve"> as described in the rule</w:t>
      </w:r>
      <w:r w:rsidRPr="00FC33E1">
        <w:rPr>
          <w:rFonts w:ascii="Times New Roman" w:hAnsi="Times New Roman" w:cs="Times New Roman"/>
          <w:sz w:val="24"/>
          <w:szCs w:val="24"/>
        </w:rPr>
        <w:t xml:space="preserve">, flow factors will be carefully considered during the application process.  </w:t>
      </w:r>
    </w:p>
    <w:p w:rsidR="00470DDC" w:rsidRPr="00FC33E1" w:rsidRDefault="00470DDC" w:rsidP="00644BFA">
      <w:pPr>
        <w:rPr>
          <w:rFonts w:ascii="Times New Roman" w:hAnsi="Times New Roman" w:cs="Times New Roman"/>
          <w:sz w:val="24"/>
          <w:szCs w:val="24"/>
        </w:rPr>
      </w:pPr>
    </w:p>
    <w:p w:rsidR="00470DDC" w:rsidRPr="00FC33E1" w:rsidRDefault="00644BFA" w:rsidP="00470DDC">
      <w:pPr>
        <w:pStyle w:val="ListParagraph"/>
        <w:numPr>
          <w:ilvl w:val="0"/>
          <w:numId w:val="1"/>
        </w:numPr>
        <w:rPr>
          <w:rFonts w:ascii="Times New Roman" w:hAnsi="Times New Roman" w:cs="Times New Roman"/>
          <w:sz w:val="24"/>
          <w:szCs w:val="24"/>
        </w:rPr>
      </w:pPr>
      <w:r w:rsidRPr="00FC33E1">
        <w:rPr>
          <w:rFonts w:ascii="Times New Roman" w:hAnsi="Times New Roman" w:cs="Times New Roman"/>
          <w:sz w:val="24"/>
          <w:szCs w:val="24"/>
        </w:rPr>
        <w:t xml:space="preserve">This is because Ecology will apply the four-part test for a permit application under the Water Code in making its application decision.  For example, consideration of whether the proposed hydropower use would be contrary to the public interest, which includes instream values, will be an essential part of this review.  </w:t>
      </w:r>
    </w:p>
    <w:p w:rsidR="00470DDC" w:rsidRPr="00FC33E1" w:rsidRDefault="00644BFA" w:rsidP="00470DDC">
      <w:pPr>
        <w:pStyle w:val="ListParagraph"/>
        <w:numPr>
          <w:ilvl w:val="0"/>
          <w:numId w:val="1"/>
        </w:numPr>
        <w:rPr>
          <w:rFonts w:ascii="Times New Roman" w:hAnsi="Times New Roman" w:cs="Times New Roman"/>
          <w:sz w:val="24"/>
          <w:szCs w:val="24"/>
        </w:rPr>
      </w:pPr>
      <w:r w:rsidRPr="00FC33E1">
        <w:rPr>
          <w:rFonts w:ascii="Times New Roman" w:hAnsi="Times New Roman" w:cs="Times New Roman"/>
          <w:sz w:val="24"/>
          <w:szCs w:val="24"/>
        </w:rPr>
        <w:t>Ecology understands that this stretch of the river has value for recreational use -- and dewatering a stream has never been found to be in the public interest.   </w:t>
      </w:r>
    </w:p>
    <w:p w:rsidR="00470DDC" w:rsidRPr="00FC33E1" w:rsidRDefault="00644BFA" w:rsidP="00470DDC">
      <w:pPr>
        <w:pStyle w:val="ListParagraph"/>
        <w:numPr>
          <w:ilvl w:val="0"/>
          <w:numId w:val="1"/>
        </w:numPr>
        <w:rPr>
          <w:rFonts w:ascii="Times New Roman" w:hAnsi="Times New Roman" w:cs="Times New Roman"/>
          <w:sz w:val="24"/>
          <w:szCs w:val="24"/>
        </w:rPr>
      </w:pPr>
      <w:r w:rsidRPr="00FC33E1">
        <w:rPr>
          <w:rFonts w:ascii="Times New Roman" w:hAnsi="Times New Roman" w:cs="Times New Roman"/>
          <w:sz w:val="24"/>
          <w:szCs w:val="24"/>
        </w:rPr>
        <w:t xml:space="preserve">It is neither the agency’s long-standing policy nor </w:t>
      </w:r>
      <w:r w:rsidR="00470DDC" w:rsidRPr="00FC33E1">
        <w:rPr>
          <w:rFonts w:ascii="Times New Roman" w:hAnsi="Times New Roman" w:cs="Times New Roman"/>
          <w:sz w:val="24"/>
          <w:szCs w:val="24"/>
        </w:rPr>
        <w:t xml:space="preserve">its </w:t>
      </w:r>
      <w:r w:rsidRPr="00FC33E1">
        <w:rPr>
          <w:rFonts w:ascii="Times New Roman" w:hAnsi="Times New Roman" w:cs="Times New Roman"/>
          <w:sz w:val="24"/>
          <w:szCs w:val="24"/>
        </w:rPr>
        <w:t xml:space="preserve">practice to authorize the dewatering of streams.  </w:t>
      </w:r>
    </w:p>
    <w:p w:rsidR="00644BFA" w:rsidRPr="00FC33E1" w:rsidRDefault="00644BFA" w:rsidP="00470DDC">
      <w:pPr>
        <w:pStyle w:val="ListParagraph"/>
        <w:numPr>
          <w:ilvl w:val="0"/>
          <w:numId w:val="1"/>
        </w:numPr>
        <w:rPr>
          <w:rFonts w:ascii="Times New Roman" w:hAnsi="Times New Roman" w:cs="Times New Roman"/>
          <w:sz w:val="24"/>
          <w:szCs w:val="24"/>
        </w:rPr>
      </w:pPr>
      <w:r w:rsidRPr="00FC33E1">
        <w:rPr>
          <w:rFonts w:ascii="Times New Roman" w:hAnsi="Times New Roman" w:cs="Times New Roman"/>
          <w:sz w:val="24"/>
          <w:szCs w:val="24"/>
        </w:rPr>
        <w:t>In addition, through the Section 401 certification process, when necessary to meet state water quality standards, Ecology can require the maintenance of instream flows and other appropriate measures.</w:t>
      </w:r>
    </w:p>
    <w:p w:rsidR="00C53359" w:rsidRPr="00FC33E1" w:rsidRDefault="00C53359">
      <w:pPr>
        <w:rPr>
          <w:rFonts w:ascii="Times New Roman" w:hAnsi="Times New Roman" w:cs="Times New Roman"/>
          <w:sz w:val="24"/>
          <w:szCs w:val="24"/>
        </w:rPr>
      </w:pPr>
    </w:p>
    <w:p w:rsidR="000E527D" w:rsidRDefault="000E527D">
      <w:pPr>
        <w:rPr>
          <w:rFonts w:ascii="Times New Roman" w:hAnsi="Times New Roman" w:cs="Times New Roman"/>
          <w:sz w:val="24"/>
          <w:szCs w:val="24"/>
        </w:rPr>
      </w:pPr>
      <w:r w:rsidRPr="00FC33E1">
        <w:rPr>
          <w:rFonts w:ascii="Times New Roman" w:hAnsi="Times New Roman" w:cs="Times New Roman"/>
          <w:sz w:val="24"/>
          <w:szCs w:val="24"/>
        </w:rPr>
        <w:lastRenderedPageBreak/>
        <w:t xml:space="preserve">Bottom-line:  Ecology recognizes the </w:t>
      </w:r>
      <w:r w:rsidR="003E312D" w:rsidRPr="00FC33E1">
        <w:rPr>
          <w:rFonts w:ascii="Times New Roman" w:hAnsi="Times New Roman" w:cs="Times New Roman"/>
          <w:sz w:val="24"/>
          <w:szCs w:val="24"/>
        </w:rPr>
        <w:t xml:space="preserve">significance of the </w:t>
      </w:r>
      <w:r w:rsidRPr="00FC33E1">
        <w:rPr>
          <w:rFonts w:ascii="Times New Roman" w:hAnsi="Times New Roman" w:cs="Times New Roman"/>
          <w:sz w:val="24"/>
          <w:szCs w:val="24"/>
        </w:rPr>
        <w:t>proposed Black Canyon hydropower project</w:t>
      </w:r>
      <w:r w:rsidR="003E312D" w:rsidRPr="00FC33E1">
        <w:rPr>
          <w:rFonts w:ascii="Times New Roman" w:hAnsi="Times New Roman" w:cs="Times New Roman"/>
          <w:sz w:val="24"/>
          <w:szCs w:val="24"/>
        </w:rPr>
        <w:t xml:space="preserve"> and will fully </w:t>
      </w:r>
      <w:r w:rsidR="00C42F83" w:rsidRPr="00FC33E1">
        <w:rPr>
          <w:rFonts w:ascii="Times New Roman" w:hAnsi="Times New Roman" w:cs="Times New Roman"/>
          <w:sz w:val="24"/>
          <w:szCs w:val="24"/>
        </w:rPr>
        <w:t xml:space="preserve">deliberate on </w:t>
      </w:r>
      <w:r w:rsidR="003E312D" w:rsidRPr="00FC33E1">
        <w:rPr>
          <w:rFonts w:ascii="Times New Roman" w:hAnsi="Times New Roman" w:cs="Times New Roman"/>
          <w:sz w:val="24"/>
          <w:szCs w:val="24"/>
        </w:rPr>
        <w:t xml:space="preserve">the project in light of </w:t>
      </w:r>
      <w:r w:rsidR="00C42F83" w:rsidRPr="00FC33E1">
        <w:rPr>
          <w:rFonts w:ascii="Times New Roman" w:hAnsi="Times New Roman" w:cs="Times New Roman"/>
          <w:sz w:val="24"/>
          <w:szCs w:val="24"/>
        </w:rPr>
        <w:t>our</w:t>
      </w:r>
      <w:r w:rsidR="003E312D" w:rsidRPr="00FC33E1">
        <w:rPr>
          <w:rFonts w:ascii="Times New Roman" w:hAnsi="Times New Roman" w:cs="Times New Roman"/>
          <w:sz w:val="24"/>
          <w:szCs w:val="24"/>
        </w:rPr>
        <w:t xml:space="preserve"> regulatory and permitting authorities.  </w:t>
      </w:r>
    </w:p>
    <w:p w:rsidR="006A6C17" w:rsidRDefault="006A6C17">
      <w:pPr>
        <w:rPr>
          <w:rFonts w:ascii="Times New Roman" w:hAnsi="Times New Roman" w:cs="Times New Roman"/>
          <w:sz w:val="24"/>
          <w:szCs w:val="24"/>
        </w:rPr>
      </w:pPr>
    </w:p>
    <w:sectPr w:rsidR="006A6C17" w:rsidSect="00C53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159C7"/>
    <w:multiLevelType w:val="hybridMultilevel"/>
    <w:tmpl w:val="EA78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FA"/>
    <w:rsid w:val="00014E02"/>
    <w:rsid w:val="00050B39"/>
    <w:rsid w:val="000D38AD"/>
    <w:rsid w:val="000E527D"/>
    <w:rsid w:val="00137606"/>
    <w:rsid w:val="0023494C"/>
    <w:rsid w:val="0026749F"/>
    <w:rsid w:val="002C3DBD"/>
    <w:rsid w:val="003767AA"/>
    <w:rsid w:val="003C1BA0"/>
    <w:rsid w:val="003E312D"/>
    <w:rsid w:val="003F67B2"/>
    <w:rsid w:val="00407928"/>
    <w:rsid w:val="0045296B"/>
    <w:rsid w:val="00470DDC"/>
    <w:rsid w:val="0050014F"/>
    <w:rsid w:val="00560912"/>
    <w:rsid w:val="00562E49"/>
    <w:rsid w:val="005A126A"/>
    <w:rsid w:val="005F21E8"/>
    <w:rsid w:val="005F4991"/>
    <w:rsid w:val="00644BFA"/>
    <w:rsid w:val="00645C75"/>
    <w:rsid w:val="00683FEE"/>
    <w:rsid w:val="006A6C17"/>
    <w:rsid w:val="006C768D"/>
    <w:rsid w:val="006D24F4"/>
    <w:rsid w:val="006F1136"/>
    <w:rsid w:val="00702439"/>
    <w:rsid w:val="00710188"/>
    <w:rsid w:val="00744C0A"/>
    <w:rsid w:val="007B5FCC"/>
    <w:rsid w:val="00827EE2"/>
    <w:rsid w:val="008E3524"/>
    <w:rsid w:val="00937F97"/>
    <w:rsid w:val="00A9085C"/>
    <w:rsid w:val="00A931E5"/>
    <w:rsid w:val="00AB5D0E"/>
    <w:rsid w:val="00AE0AFA"/>
    <w:rsid w:val="00AF7C18"/>
    <w:rsid w:val="00B20FD8"/>
    <w:rsid w:val="00B248E9"/>
    <w:rsid w:val="00B65426"/>
    <w:rsid w:val="00B9077D"/>
    <w:rsid w:val="00BF282B"/>
    <w:rsid w:val="00C00F1E"/>
    <w:rsid w:val="00C21D50"/>
    <w:rsid w:val="00C42F83"/>
    <w:rsid w:val="00C53359"/>
    <w:rsid w:val="00C6394F"/>
    <w:rsid w:val="00C73B34"/>
    <w:rsid w:val="00D83868"/>
    <w:rsid w:val="00DB6D7D"/>
    <w:rsid w:val="00DE5AB6"/>
    <w:rsid w:val="00E05C3D"/>
    <w:rsid w:val="00EB4845"/>
    <w:rsid w:val="00EC02F5"/>
    <w:rsid w:val="00F14B80"/>
    <w:rsid w:val="00F47EC6"/>
    <w:rsid w:val="00F84492"/>
    <w:rsid w:val="00FC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2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Bellon</dc:creator>
  <cp:lastModifiedBy>Alex</cp:lastModifiedBy>
  <cp:revision>2</cp:revision>
  <dcterms:created xsi:type="dcterms:W3CDTF">2013-02-08T23:38:00Z</dcterms:created>
  <dcterms:modified xsi:type="dcterms:W3CDTF">2013-02-08T23:38:00Z</dcterms:modified>
</cp:coreProperties>
</file>